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8AEFC">
      <w:pPr>
        <w:ind w:firstLine="480"/>
        <w:outlineLvl w:val="9"/>
        <w:rPr>
          <w:rFonts w:hint="eastAsia" w:eastAsiaTheme="majorEastAsia"/>
          <w:lang w:eastAsia="zh-CN"/>
        </w:rPr>
      </w:pPr>
      <w:bookmarkStart w:id="0" w:name="_Toc9136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</w:t>
      </w:r>
      <w:r>
        <w:rPr>
          <w:rFonts w:hint="eastAsia"/>
          <w:lang w:val="en-US" w:eastAsia="zh-CN"/>
        </w:rPr>
        <w:t>10</w:t>
      </w:r>
      <w:r>
        <w:rPr>
          <w:rFonts w:hint="eastAsia"/>
          <w:lang w:eastAsia="zh-CN"/>
        </w:rPr>
        <w:t>(5.0)</w:t>
      </w:r>
    </w:p>
    <w:p w14:paraId="452948C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送审清单+受理通知</w:t>
      </w:r>
      <w:bookmarkEnd w:id="0"/>
    </w:p>
    <w:p w14:paraId="039EE091">
      <w:pPr>
        <w:spacing w:line="240" w:lineRule="auto"/>
        <w:ind w:firstLine="480"/>
        <w:rPr>
          <w:rFonts w:hint="eastAsia" w:eastAsia="宋体"/>
          <w:color w:val="000000"/>
          <w:szCs w:val="24"/>
          <w:u w:val="single"/>
          <w:lang w:val="en-US" w:eastAsia="zh-CN" w:bidi="ar"/>
        </w:rPr>
      </w:pPr>
      <w:r>
        <w:rPr>
          <w:rFonts w:hint="eastAsia" w:eastAsia="宋体"/>
          <w:color w:val="000000"/>
          <w:szCs w:val="24"/>
          <w:lang w:val="en-US" w:bidi="ar"/>
        </w:rPr>
        <w:t>项目名称：</w:t>
      </w:r>
      <w:r>
        <w:rPr>
          <w:rFonts w:hint="eastAsia" w:eastAsia="宋体"/>
          <w:color w:val="000000"/>
          <w:szCs w:val="24"/>
          <w:u w:val="single"/>
          <w:lang w:val="en-US" w:eastAsia="zh-CN" w:bidi="ar"/>
        </w:rPr>
        <w:t xml:space="preserve">                            </w:t>
      </w:r>
    </w:p>
    <w:p w14:paraId="1246361E">
      <w:pPr>
        <w:spacing w:line="240" w:lineRule="auto"/>
        <w:ind w:firstLine="480"/>
        <w:rPr>
          <w:rFonts w:hint="default" w:eastAsia="宋体"/>
          <w:color w:val="000000"/>
          <w:szCs w:val="24"/>
          <w:u w:val="single"/>
          <w:lang w:val="en-US" w:bidi="ar"/>
        </w:rPr>
      </w:pPr>
      <w:r>
        <w:rPr>
          <w:rFonts w:hint="eastAsia" w:eastAsia="宋体"/>
          <w:color w:val="000000"/>
          <w:szCs w:val="24"/>
          <w:lang w:val="en-US" w:eastAsia="zh-CN" w:bidi="ar"/>
        </w:rPr>
        <w:t>项目来源/申办方：</w:t>
      </w:r>
      <w:r>
        <w:rPr>
          <w:rFonts w:hint="eastAsia" w:eastAsia="宋体"/>
          <w:color w:val="000000"/>
          <w:szCs w:val="24"/>
          <w:u w:val="single"/>
          <w:lang w:val="en-US" w:eastAsia="zh-CN" w:bidi="ar"/>
        </w:rPr>
        <w:t xml:space="preserve">                            </w:t>
      </w:r>
      <w:r>
        <w:rPr>
          <w:rFonts w:hint="eastAsia" w:eastAsia="宋体"/>
          <w:color w:val="000000"/>
          <w:szCs w:val="24"/>
          <w:lang w:val="en-US" w:eastAsia="zh-CN" w:bidi="ar"/>
        </w:rPr>
        <w:t xml:space="preserve"> </w:t>
      </w:r>
    </w:p>
    <w:p w14:paraId="013CACFE">
      <w:pPr>
        <w:spacing w:line="240" w:lineRule="auto"/>
        <w:ind w:firstLine="480"/>
        <w:rPr>
          <w:rFonts w:hint="eastAsia" w:eastAsia="宋体"/>
          <w:color w:val="000000"/>
          <w:szCs w:val="24"/>
          <w:u w:val="single"/>
          <w:lang w:val="en-US" w:eastAsia="zh-CN" w:bidi="ar"/>
        </w:rPr>
      </w:pPr>
      <w:r>
        <w:rPr>
          <w:rFonts w:hint="eastAsia"/>
          <w:color w:val="000000"/>
          <w:szCs w:val="24"/>
          <w:lang w:val="en-US" w:bidi="ar"/>
        </w:rPr>
        <w:t>研</w:t>
      </w:r>
      <w:r>
        <w:rPr>
          <w:rFonts w:hint="eastAsia"/>
          <w:color w:val="000000"/>
          <w:szCs w:val="24"/>
          <w:lang w:val="en-US" w:eastAsia="zh-CN" w:bidi="ar"/>
        </w:rPr>
        <w:t xml:space="preserve"> </w:t>
      </w:r>
      <w:r>
        <w:rPr>
          <w:rFonts w:hint="eastAsia"/>
          <w:color w:val="000000"/>
          <w:szCs w:val="24"/>
          <w:lang w:val="en-US" w:bidi="ar"/>
        </w:rPr>
        <w:t>究</w:t>
      </w:r>
      <w:r>
        <w:rPr>
          <w:rFonts w:hint="eastAsia"/>
          <w:color w:val="000000"/>
          <w:szCs w:val="24"/>
          <w:lang w:val="en-US" w:eastAsia="zh-CN" w:bidi="ar"/>
        </w:rPr>
        <w:t xml:space="preserve"> </w:t>
      </w:r>
      <w:r>
        <w:rPr>
          <w:rFonts w:hint="eastAsia"/>
          <w:color w:val="000000"/>
          <w:szCs w:val="24"/>
          <w:lang w:val="en-US" w:bidi="ar"/>
        </w:rPr>
        <w:t>者：</w:t>
      </w:r>
      <w:r>
        <w:rPr>
          <w:rFonts w:hint="eastAsia"/>
          <w:color w:val="000000"/>
          <w:szCs w:val="24"/>
          <w:u w:val="single"/>
          <w:lang w:val="en-US" w:bidi="ar"/>
        </w:rPr>
        <w:t xml:space="preserve">                </w:t>
      </w:r>
      <w:r>
        <w:rPr>
          <w:rFonts w:hint="eastAsia"/>
          <w:color w:val="000000"/>
          <w:szCs w:val="24"/>
          <w:lang w:val="en-US" w:bidi="ar"/>
        </w:rPr>
        <w:t>研究单位/科室：</w:t>
      </w:r>
      <w:r>
        <w:rPr>
          <w:rFonts w:hint="eastAsia" w:eastAsia="宋体"/>
          <w:color w:val="000000"/>
          <w:szCs w:val="24"/>
          <w:u w:val="single"/>
          <w:lang w:val="en-US" w:eastAsia="zh-CN" w:bidi="ar"/>
        </w:rPr>
        <w:t xml:space="preserve">                                   </w:t>
      </w:r>
    </w:p>
    <w:p w14:paraId="6B39AD20">
      <w:pPr>
        <w:spacing w:line="240" w:lineRule="auto"/>
        <w:ind w:firstLine="480"/>
        <w:rPr>
          <w:color w:val="000000"/>
          <w:szCs w:val="24"/>
          <w:lang w:val="en-US" w:bidi="ar"/>
        </w:rPr>
      </w:pPr>
      <w:r>
        <w:rPr>
          <w:rFonts w:hint="eastAsia" w:eastAsia="宋体"/>
          <w:color w:val="000000"/>
          <w:szCs w:val="24"/>
          <w:lang w:val="en-US" w:bidi="ar"/>
        </w:rPr>
        <w:t>清单列表：</w:t>
      </w:r>
    </w:p>
    <w:tbl>
      <w:tblPr>
        <w:tblStyle w:val="6"/>
        <w:tblW w:w="965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4446"/>
        <w:gridCol w:w="2850"/>
        <w:gridCol w:w="1622"/>
      </w:tblGrid>
      <w:tr w14:paraId="4D133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EDAAD62">
            <w:pPr>
              <w:ind w:firstLine="0" w:firstLineChars="0"/>
              <w:jc w:val="center"/>
              <w:rPr>
                <w:color w:val="000000"/>
                <w:szCs w:val="24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序号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126A0F6">
            <w:pPr>
              <w:ind w:left="617" w:leftChars="257" w:firstLine="480"/>
              <w:rPr>
                <w:color w:val="000000"/>
                <w:szCs w:val="24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送审材料名称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AAF568">
            <w:pPr>
              <w:ind w:firstLine="0" w:firstLineChars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版本</w:t>
            </w:r>
            <w:r>
              <w:rPr>
                <w:rFonts w:hint="eastAsia"/>
                <w:color w:val="000000"/>
                <w:szCs w:val="24"/>
                <w:lang w:val="en-US" w:bidi="ar"/>
              </w:rPr>
              <w:t>号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1F93D05">
            <w:pPr>
              <w:ind w:right="149" w:rightChars="62" w:firstLine="240" w:firstLineChars="100"/>
              <w:rPr>
                <w:color w:val="000000"/>
                <w:szCs w:val="24"/>
                <w:lang w:val="en-US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版本日期</w:t>
            </w:r>
          </w:p>
        </w:tc>
      </w:tr>
      <w:tr w14:paraId="3A53D7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DDFE3A">
            <w:pPr>
              <w:ind w:firstLine="0" w:firstLineChars="0"/>
              <w:jc w:val="center"/>
              <w:rPr>
                <w:color w:val="000000"/>
                <w:szCs w:val="24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1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7712272">
            <w:pPr>
              <w:ind w:firstLine="480"/>
              <w:rPr>
                <w:color w:val="000000"/>
                <w:szCs w:val="24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D820257">
            <w:pPr>
              <w:ind w:firstLine="480"/>
              <w:rPr>
                <w:color w:val="000000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F31AB1">
            <w:pPr>
              <w:ind w:firstLine="480"/>
              <w:rPr>
                <w:color w:val="000000"/>
                <w:szCs w:val="24"/>
              </w:rPr>
            </w:pPr>
          </w:p>
        </w:tc>
      </w:tr>
      <w:tr w14:paraId="49011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93E338">
            <w:pPr>
              <w:ind w:firstLine="0" w:firstLineChars="0"/>
              <w:jc w:val="center"/>
              <w:rPr>
                <w:color w:val="000000"/>
                <w:szCs w:val="24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2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03F8A3">
            <w:pPr>
              <w:ind w:firstLine="480"/>
              <w:rPr>
                <w:color w:val="000000"/>
                <w:szCs w:val="24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9875C7">
            <w:pPr>
              <w:ind w:firstLine="480"/>
              <w:rPr>
                <w:color w:val="000000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1A21A1E">
            <w:pPr>
              <w:ind w:firstLine="480"/>
              <w:rPr>
                <w:color w:val="000000"/>
                <w:szCs w:val="24"/>
              </w:rPr>
            </w:pPr>
          </w:p>
        </w:tc>
      </w:tr>
      <w:tr w14:paraId="3E866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F9B4FC">
            <w:pPr>
              <w:ind w:firstLine="0" w:firstLineChars="0"/>
              <w:jc w:val="center"/>
              <w:rPr>
                <w:color w:val="000000"/>
                <w:szCs w:val="24"/>
              </w:rPr>
            </w:pPr>
            <w:r>
              <w:rPr>
                <w:rFonts w:hint="eastAsia" w:eastAsia="宋体"/>
                <w:color w:val="000000"/>
                <w:szCs w:val="24"/>
                <w:lang w:val="en-US" w:bidi="ar"/>
              </w:rPr>
              <w:t>3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5CF2E32">
            <w:pPr>
              <w:ind w:firstLine="480"/>
              <w:rPr>
                <w:color w:val="000000"/>
                <w:szCs w:val="24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8498DA">
            <w:pPr>
              <w:ind w:firstLine="480"/>
              <w:rPr>
                <w:color w:val="000000"/>
                <w:szCs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A056539">
            <w:pPr>
              <w:ind w:firstLine="480"/>
              <w:rPr>
                <w:color w:val="000000"/>
                <w:szCs w:val="24"/>
              </w:rPr>
            </w:pPr>
          </w:p>
        </w:tc>
      </w:tr>
    </w:tbl>
    <w:p w14:paraId="121A1793">
      <w:pPr>
        <w:ind w:firstLine="480"/>
        <w:rPr>
          <w:rFonts w:hint="eastAsia"/>
          <w:szCs w:val="24"/>
        </w:rPr>
      </w:pPr>
    </w:p>
    <w:p w14:paraId="7E8021F7">
      <w:pPr>
        <w:ind w:firstLine="480" w:firstLineChars="0"/>
        <w:jc w:val="left"/>
        <w:rPr>
          <w:rFonts w:hint="eastAsia"/>
          <w:szCs w:val="24"/>
        </w:rPr>
      </w:pPr>
      <w:r>
        <w:rPr>
          <w:rFonts w:hint="eastAsia"/>
          <w:szCs w:val="24"/>
        </w:rPr>
        <w:t>研究者签名：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ab/>
      </w:r>
      <w:r>
        <w:rPr>
          <w:rFonts w:hint="eastAsia"/>
          <w:szCs w:val="24"/>
          <w:lang w:val="en-US"/>
        </w:rPr>
        <w:t xml:space="preserve">      </w:t>
      </w:r>
      <w:r>
        <w:rPr>
          <w:rFonts w:hint="eastAsia"/>
          <w:szCs w:val="24"/>
          <w:lang w:val="en-US" w:eastAsia="zh-CN"/>
        </w:rPr>
        <w:t xml:space="preserve">   </w:t>
      </w:r>
      <w:r>
        <w:rPr>
          <w:rFonts w:hint="eastAsia"/>
          <w:szCs w:val="24"/>
          <w:lang w:val="en-US"/>
        </w:rPr>
        <w:t xml:space="preserve">  </w:t>
      </w:r>
      <w:r>
        <w:rPr>
          <w:rFonts w:hint="eastAsia"/>
          <w:szCs w:val="24"/>
        </w:rPr>
        <w:t>日期：</w:t>
      </w:r>
      <w:r>
        <w:rPr>
          <w:rFonts w:hint="eastAsia"/>
          <w:szCs w:val="24"/>
        </w:rPr>
        <w:tab/>
      </w:r>
    </w:p>
    <w:p w14:paraId="10B6D4D3">
      <w:pPr>
        <w:ind w:firstLine="480" w:firstLineChars="0"/>
        <w:jc w:val="left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                                </w:t>
      </w:r>
    </w:p>
    <w:p w14:paraId="2DF65B6D">
      <w:pPr>
        <w:ind w:firstLine="0" w:firstLineChars="0"/>
        <w:jc w:val="center"/>
        <w:rPr>
          <w:rFonts w:ascii="黑体" w:hAnsi="黑体" w:eastAsia="黑体" w:cs="黑体"/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28"/>
          <w:szCs w:val="28"/>
        </w:rPr>
        <w:t>受理通知</w:t>
      </w:r>
    </w:p>
    <w:p w14:paraId="6745DEAD">
      <w:pPr>
        <w:ind w:firstLine="480"/>
        <w:rPr>
          <w:szCs w:val="24"/>
          <w:lang w:val="en-US"/>
        </w:rPr>
      </w:pPr>
      <w:r>
        <w:rPr>
          <w:rFonts w:hint="eastAsia"/>
          <w:szCs w:val="24"/>
          <w:lang w:val="en-US"/>
        </w:rPr>
        <w:t>尊敬的研究者：</w:t>
      </w:r>
    </w:p>
    <w:p w14:paraId="07E76640">
      <w:pPr>
        <w:ind w:firstLine="480"/>
        <w:rPr>
          <w:szCs w:val="24"/>
          <w:lang w:val="en-US"/>
        </w:rPr>
      </w:pPr>
      <w:r>
        <w:rPr>
          <w:rFonts w:hint="eastAsia"/>
          <w:szCs w:val="24"/>
          <w:lang w:val="en-US"/>
        </w:rPr>
        <w:t>您递交的申请在受理人签字后即为受理，请确保您递交的电子资料以及纸质资料是一致的。</w:t>
      </w:r>
      <w:r>
        <w:rPr>
          <w:rFonts w:hint="eastAsia"/>
          <w:szCs w:val="24"/>
          <w:u w:val="single"/>
          <w:lang w:val="en-US"/>
        </w:rPr>
        <w:t>本文件一式两份，研究者、伦理委员会各一份。</w:t>
      </w:r>
    </w:p>
    <w:p w14:paraId="69011ED6">
      <w:pPr>
        <w:ind w:firstLine="482"/>
        <w:outlineLvl w:val="9"/>
        <w:rPr>
          <w:szCs w:val="24"/>
          <w:lang w:val="en-US"/>
        </w:rPr>
      </w:pPr>
      <w:r>
        <w:rPr>
          <w:rFonts w:hint="eastAsia"/>
          <w:b/>
          <w:bCs/>
          <w:szCs w:val="24"/>
          <w:lang w:val="en-US"/>
        </w:rPr>
        <w:t>1.受理项目类型</w:t>
      </w:r>
      <w:r>
        <w:rPr>
          <w:rFonts w:hint="eastAsia"/>
          <w:szCs w:val="24"/>
          <w:lang w:val="en-US"/>
        </w:rPr>
        <w:t>：</w:t>
      </w:r>
    </w:p>
    <w:p w14:paraId="397CCCDA">
      <w:pPr>
        <w:ind w:firstLine="480"/>
        <w:rPr>
          <w:rFonts w:hint="eastAsia" w:cs="仿宋" w:eastAsiaTheme="majorEastAsia"/>
          <w:snapToGrid w:val="0"/>
          <w:color w:val="000000"/>
          <w:szCs w:val="24"/>
          <w:lang w:eastAsia="zh-CN"/>
        </w:rPr>
      </w:pPr>
      <w:r>
        <w:rPr>
          <w:rFonts w:hint="eastAsia" w:cs="仿宋"/>
          <w:color w:val="000000"/>
          <w:szCs w:val="24"/>
        </w:rPr>
        <w:t>□</w:t>
      </w:r>
      <w:r>
        <w:rPr>
          <w:rFonts w:hint="eastAsia" w:cs="仿宋"/>
          <w:snapToGrid w:val="0"/>
          <w:color w:val="000000"/>
          <w:szCs w:val="24"/>
        </w:rPr>
        <w:t xml:space="preserve">初始审查  </w:t>
      </w:r>
      <w:r>
        <w:rPr>
          <w:rFonts w:hint="eastAsia" w:cs="仿宋"/>
          <w:color w:val="000000"/>
          <w:szCs w:val="24"/>
        </w:rPr>
        <w:fldChar w:fldCharType="begin"/>
      </w:r>
      <w:r>
        <w:rPr>
          <w:rFonts w:hint="eastAsia" w:cs="仿宋"/>
          <w:color w:val="000000"/>
          <w:szCs w:val="24"/>
        </w:rPr>
        <w:instrText xml:space="preserve"> DOCVARIABLE  rdo$rdoIRB3018_3\* MERGEFORMAT </w:instrText>
      </w:r>
      <w:r>
        <w:rPr>
          <w:rFonts w:hint="eastAsia" w:cs="仿宋"/>
          <w:color w:val="000000"/>
          <w:szCs w:val="24"/>
        </w:rPr>
        <w:fldChar w:fldCharType="end"/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snapToGrid w:val="0"/>
          <w:color w:val="000000"/>
          <w:szCs w:val="24"/>
        </w:rPr>
        <w:t xml:space="preserve">复审  </w:t>
      </w:r>
      <w:r>
        <w:rPr>
          <w:rFonts w:hint="eastAsia" w:cs="仿宋"/>
          <w:color w:val="000000"/>
          <w:szCs w:val="24"/>
        </w:rPr>
        <w:t>□</w:t>
      </w:r>
      <w:r>
        <w:rPr>
          <w:rFonts w:hint="eastAsia" w:cs="仿宋"/>
          <w:snapToGrid w:val="0"/>
          <w:color w:val="000000"/>
          <w:szCs w:val="24"/>
          <w:lang w:eastAsia="zh-CN"/>
        </w:rPr>
        <w:t>年度/定期跟踪审查</w:t>
      </w:r>
      <w:r>
        <w:rPr>
          <w:rFonts w:hint="eastAsia" w:cs="仿宋"/>
          <w:snapToGrid w:val="0"/>
          <w:color w:val="000000"/>
          <w:szCs w:val="24"/>
        </w:rPr>
        <w:t xml:space="preserve">  </w:t>
      </w:r>
      <w:r>
        <w:rPr>
          <w:rFonts w:hint="eastAsia" w:cs="仿宋"/>
          <w:color w:val="000000"/>
          <w:szCs w:val="24"/>
        </w:rPr>
        <w:t>□修正案审查</w:t>
      </w:r>
      <w:r>
        <w:rPr>
          <w:rFonts w:hint="eastAsia" w:cs="仿宋"/>
          <w:snapToGrid w:val="0"/>
          <w:color w:val="000000"/>
          <w:szCs w:val="24"/>
        </w:rPr>
        <w:t xml:space="preserve"> </w:t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color w:val="000000"/>
          <w:szCs w:val="24"/>
          <w:lang w:eastAsia="zh-CN"/>
        </w:rPr>
        <w:t>安全性信息审查</w:t>
      </w:r>
      <w:r>
        <w:rPr>
          <w:rFonts w:hint="eastAsia" w:cs="仿宋"/>
          <w:color w:val="000000"/>
          <w:szCs w:val="24"/>
        </w:rPr>
        <w:t xml:space="preserve"> </w:t>
      </w:r>
      <w:r>
        <w:rPr>
          <w:rFonts w:cs="仿宋"/>
          <w:color w:val="000000"/>
          <w:szCs w:val="24"/>
        </w:rPr>
        <w:t xml:space="preserve"> </w:t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color w:val="000000"/>
          <w:szCs w:val="24"/>
          <w:lang w:eastAsia="zh-CN"/>
        </w:rPr>
        <w:t>方案偏离审查</w:t>
      </w:r>
      <w:r>
        <w:rPr>
          <w:rFonts w:hint="eastAsia" w:cs="仿宋"/>
          <w:color w:val="000000"/>
          <w:szCs w:val="24"/>
        </w:rPr>
        <w:t xml:space="preserve"> </w:t>
      </w:r>
      <w:r>
        <w:rPr>
          <w:rFonts w:cs="仿宋"/>
          <w:color w:val="000000"/>
          <w:szCs w:val="24"/>
        </w:rPr>
        <w:t xml:space="preserve"> </w:t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snapToGrid w:val="0"/>
          <w:color w:val="000000"/>
          <w:szCs w:val="24"/>
          <w:lang w:eastAsia="zh-CN"/>
        </w:rPr>
        <w:t>暂停/终止</w:t>
      </w:r>
      <w:r>
        <w:rPr>
          <w:rFonts w:hint="eastAsia" w:cs="仿宋"/>
          <w:snapToGrid w:val="0"/>
          <w:color w:val="000000"/>
          <w:szCs w:val="24"/>
        </w:rPr>
        <w:t xml:space="preserve">研究审查  </w:t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snapToGrid w:val="0"/>
          <w:color w:val="000000"/>
          <w:szCs w:val="24"/>
        </w:rPr>
        <w:t xml:space="preserve">研究完成审查  </w:t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snapToGrid w:val="0"/>
          <w:color w:val="000000"/>
          <w:szCs w:val="24"/>
          <w:lang w:eastAsia="zh-CN"/>
        </w:rPr>
        <w:t>研究参与者投诉处理</w:t>
      </w:r>
      <w:r>
        <w:rPr>
          <w:rFonts w:hint="eastAsia" w:cs="仿宋"/>
          <w:snapToGrid w:val="0"/>
          <w:color w:val="000000"/>
          <w:szCs w:val="24"/>
        </w:rPr>
        <w:t xml:space="preserve">  </w:t>
      </w:r>
      <w:r>
        <w:rPr>
          <w:rFonts w:hint="eastAsia" w:cs="仿宋"/>
          <w:color w:val="000000"/>
          <w:szCs w:val="24"/>
        </w:rPr>
        <w:sym w:font="Wingdings 2" w:char="00A3"/>
      </w:r>
      <w:r>
        <w:rPr>
          <w:rFonts w:hint="eastAsia" w:cs="仿宋"/>
          <w:snapToGrid w:val="0"/>
          <w:color w:val="000000"/>
          <w:szCs w:val="24"/>
          <w:lang w:eastAsia="zh-CN"/>
        </w:rPr>
        <w:t>实地访查</w:t>
      </w:r>
    </w:p>
    <w:p w14:paraId="46BC07BA">
      <w:pPr>
        <w:ind w:firstLine="484"/>
        <w:rPr>
          <w:szCs w:val="24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/>
          <w:szCs w:val="24"/>
          <w:lang w:eastAsia="zh-CN"/>
        </w:rPr>
        <w:t>简易</w:t>
      </w:r>
      <w:r>
        <w:rPr>
          <w:rFonts w:hint="eastAsia"/>
          <w:szCs w:val="24"/>
          <w:lang w:val="en-US" w:eastAsia="zh-CN"/>
        </w:rPr>
        <w:t>程序</w:t>
      </w:r>
      <w:r>
        <w:rPr>
          <w:rFonts w:hint="eastAsia"/>
          <w:szCs w:val="24"/>
          <w:lang w:eastAsia="zh-CN"/>
        </w:rPr>
        <w:t>审查</w:t>
      </w:r>
    </w:p>
    <w:p w14:paraId="08734D02">
      <w:pPr>
        <w:ind w:firstLine="484"/>
        <w:rPr>
          <w:szCs w:val="24"/>
          <w:lang w:val="en-US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 w:cs="仿宋"/>
          <w:color w:val="000000"/>
          <w:spacing w:val="2"/>
          <w:szCs w:val="24"/>
          <w:lang w:val="en-US"/>
        </w:rPr>
        <w:t>会议</w:t>
      </w:r>
      <w:r>
        <w:rPr>
          <w:rFonts w:hint="eastAsia"/>
          <w:szCs w:val="24"/>
        </w:rPr>
        <w:t>审查</w:t>
      </w:r>
    </w:p>
    <w:p w14:paraId="7A224198">
      <w:pPr>
        <w:ind w:firstLine="484"/>
        <w:rPr>
          <w:rFonts w:hint="eastAsia"/>
          <w:szCs w:val="24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/>
          <w:szCs w:val="24"/>
        </w:rPr>
        <w:t>紧急</w:t>
      </w:r>
      <w:r>
        <w:rPr>
          <w:rFonts w:hint="eastAsia"/>
          <w:szCs w:val="24"/>
          <w:lang w:val="en-US" w:eastAsia="zh-CN"/>
        </w:rPr>
        <w:t>会议</w:t>
      </w:r>
      <w:r>
        <w:rPr>
          <w:rFonts w:hint="eastAsia"/>
          <w:szCs w:val="24"/>
        </w:rPr>
        <w:t>审查</w:t>
      </w:r>
    </w:p>
    <w:p w14:paraId="4E46BBAD">
      <w:pPr>
        <w:ind w:firstLine="484"/>
        <w:rPr>
          <w:rFonts w:hint="eastAsia"/>
          <w:szCs w:val="24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/>
          <w:szCs w:val="24"/>
          <w:lang w:val="en-US" w:eastAsia="zh-CN"/>
        </w:rPr>
        <w:t>应急伦理</w:t>
      </w:r>
      <w:r>
        <w:rPr>
          <w:rFonts w:hint="eastAsia"/>
          <w:szCs w:val="24"/>
        </w:rPr>
        <w:t>审查</w:t>
      </w:r>
    </w:p>
    <w:p w14:paraId="1B1CD35B">
      <w:pPr>
        <w:ind w:firstLine="484"/>
        <w:rPr>
          <w:szCs w:val="24"/>
          <w:lang w:val="en-US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/>
          <w:szCs w:val="24"/>
          <w:lang w:val="en-US" w:eastAsia="zh-CN"/>
        </w:rPr>
        <w:t>免除伦理审查</w:t>
      </w:r>
    </w:p>
    <w:p w14:paraId="62D2605D">
      <w:pPr>
        <w:ind w:firstLine="484"/>
        <w:rPr>
          <w:szCs w:val="24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/>
          <w:szCs w:val="24"/>
        </w:rPr>
        <w:t>备案</w:t>
      </w:r>
    </w:p>
    <w:p w14:paraId="700953D7">
      <w:pPr>
        <w:ind w:firstLine="484"/>
        <w:rPr>
          <w:szCs w:val="24"/>
          <w:lang w:val="en-US"/>
        </w:rPr>
      </w:pPr>
      <w:r>
        <w:rPr>
          <w:rFonts w:hint="eastAsia" w:cs="仿宋"/>
          <w:color w:val="000000"/>
          <w:spacing w:val="2"/>
          <w:szCs w:val="24"/>
        </w:rPr>
        <w:t>□</w:t>
      </w:r>
      <w:r>
        <w:rPr>
          <w:rFonts w:hint="eastAsia"/>
          <w:szCs w:val="24"/>
        </w:rPr>
        <w:t>其他：请说明</w:t>
      </w:r>
      <w:r>
        <w:rPr>
          <w:rFonts w:hint="eastAsia"/>
          <w:szCs w:val="24"/>
          <w:lang w:val="en-US"/>
        </w:rPr>
        <w:t>___________________________</w:t>
      </w:r>
    </w:p>
    <w:p w14:paraId="4A79D713">
      <w:pPr>
        <w:ind w:firstLine="480"/>
        <w:rPr>
          <w:szCs w:val="24"/>
          <w:lang w:val="en-US"/>
        </w:rPr>
      </w:pPr>
    </w:p>
    <w:p w14:paraId="5738CFCB">
      <w:pPr>
        <w:ind w:firstLine="480"/>
      </w:pPr>
      <w:r>
        <w:rPr>
          <w:rFonts w:hint="eastAsia"/>
          <w:szCs w:val="24"/>
        </w:rPr>
        <w:t>受理人签名：</w:t>
      </w:r>
      <w:r>
        <w:rPr>
          <w:rFonts w:hint="eastAsia"/>
          <w:szCs w:val="24"/>
        </w:rPr>
        <w:tab/>
      </w:r>
      <w:r>
        <w:rPr>
          <w:rFonts w:hint="eastAsia"/>
          <w:szCs w:val="24"/>
        </w:rPr>
        <w:tab/>
      </w:r>
      <w:r>
        <w:rPr>
          <w:rFonts w:hint="eastAsia"/>
          <w:szCs w:val="24"/>
          <w:lang w:val="en-US"/>
        </w:rPr>
        <w:t xml:space="preserve">        </w:t>
      </w:r>
      <w:r>
        <w:rPr>
          <w:rFonts w:hint="eastAsia"/>
          <w:szCs w:val="24"/>
        </w:rPr>
        <w:t>日期：</w:t>
      </w:r>
      <w:r>
        <w:rPr>
          <w:rFonts w:hint="eastAsia"/>
          <w:szCs w:val="24"/>
        </w:rPr>
        <w:tab/>
      </w:r>
      <w:r>
        <w:rPr>
          <w:rFonts w:hint="eastAsia"/>
          <w:szCs w:val="24"/>
          <w:lang w:val="en-US"/>
        </w:rPr>
        <w:t xml:space="preserve">             受理号：_________________</w:t>
      </w:r>
      <w:bookmarkStart w:id="1" w:name="_GoBack"/>
      <w:bookmarkEnd w:id="1"/>
    </w:p>
    <w:sectPr>
      <w:head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left="0" w:leftChars="0" w:firstLine="0" w:firstLineChars="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6F6434E4">
    <w:pPr>
      <w:pStyle w:val="4"/>
      <w:ind w:left="0" w:leftChars="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A6241"/>
    <w:rsid w:val="00DB3418"/>
    <w:rsid w:val="02DA6241"/>
    <w:rsid w:val="24FA52BC"/>
    <w:rsid w:val="3B836C05"/>
    <w:rsid w:val="4A93440B"/>
    <w:rsid w:val="504A58C9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339</Characters>
  <Lines>0</Lines>
  <Paragraphs>0</Paragraphs>
  <TotalTime>0</TotalTime>
  <ScaleCrop>false</ScaleCrop>
  <LinksUpToDate>false</LinksUpToDate>
  <CharactersWithSpaces>572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FC550B7BDE6140DF8430CAB035634E6F_11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